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56C" w:rsidRPr="0004447C" w:rsidRDefault="0096256C" w:rsidP="0096256C">
      <w:pPr>
        <w:spacing w:line="259" w:lineRule="auto"/>
        <w:jc w:val="right"/>
        <w:rPr>
          <w:rFonts w:ascii="Times New Roman" w:eastAsia="Calibri" w:hAnsi="Times New Roman" w:cs="Times New Roman"/>
          <w:i/>
          <w:sz w:val="20"/>
          <w:szCs w:val="22"/>
          <w:lang w:eastAsia="en-US"/>
        </w:rPr>
      </w:pPr>
      <w:r w:rsidRPr="0004447C">
        <w:rPr>
          <w:rFonts w:ascii="Times New Roman" w:eastAsia="Calibri" w:hAnsi="Times New Roman" w:cs="Times New Roman"/>
          <w:i/>
          <w:sz w:val="20"/>
          <w:szCs w:val="22"/>
          <w:lang w:eastAsia="en-US"/>
        </w:rPr>
        <w:t xml:space="preserve">Приложение </w:t>
      </w:r>
      <w:r>
        <w:rPr>
          <w:rFonts w:ascii="Times New Roman" w:eastAsia="Calibri" w:hAnsi="Times New Roman" w:cs="Times New Roman"/>
          <w:i/>
          <w:sz w:val="20"/>
          <w:szCs w:val="22"/>
          <w:lang w:eastAsia="en-US"/>
        </w:rPr>
        <w:t>2а</w:t>
      </w:r>
    </w:p>
    <w:p w:rsidR="0096256C" w:rsidRDefault="0096256C" w:rsidP="0096256C">
      <w:pPr>
        <w:spacing w:line="240" w:lineRule="atLeast"/>
        <w:jc w:val="right"/>
        <w:rPr>
          <w:rFonts w:ascii="Times New Roman" w:eastAsia="Calibri" w:hAnsi="Times New Roman" w:cs="Times New Roman"/>
          <w:i/>
          <w:sz w:val="20"/>
          <w:szCs w:val="22"/>
          <w:lang w:eastAsia="en-US"/>
        </w:rPr>
      </w:pPr>
      <w:r w:rsidRPr="0004447C">
        <w:rPr>
          <w:rFonts w:ascii="Times New Roman" w:eastAsia="Calibri" w:hAnsi="Times New Roman" w:cs="Times New Roman"/>
          <w:i/>
          <w:sz w:val="20"/>
          <w:szCs w:val="22"/>
          <w:lang w:eastAsia="en-US"/>
        </w:rPr>
        <w:t>к Положению «Правила приема учащихся»</w:t>
      </w:r>
    </w:p>
    <w:p w:rsidR="0096256C" w:rsidRDefault="0096256C" w:rsidP="0096256C">
      <w:pPr>
        <w:spacing w:line="240" w:lineRule="atLeast"/>
        <w:jc w:val="right"/>
        <w:rPr>
          <w:rFonts w:ascii="Times New Roman" w:eastAsia="Calibri" w:hAnsi="Times New Roman" w:cs="Times New Roman"/>
          <w:i/>
          <w:sz w:val="20"/>
          <w:szCs w:val="22"/>
          <w:lang w:eastAsia="en-US"/>
        </w:rPr>
      </w:pPr>
    </w:p>
    <w:p w:rsidR="0096256C" w:rsidRDefault="0096256C" w:rsidP="0096256C">
      <w:pPr>
        <w:spacing w:line="240" w:lineRule="atLeast"/>
        <w:jc w:val="right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noProof/>
          <w:sz w:val="22"/>
          <w:szCs w:val="22"/>
        </w:rPr>
        <w:pict>
          <v:rect id="_x0000_s1026" style="position:absolute;left:0;text-align:left;margin-left:22.45pt;margin-top:10.1pt;width:444pt;height:27.75pt;z-index:251660288">
            <v:textbox>
              <w:txbxContent>
                <w:p w:rsidR="0096256C" w:rsidRPr="00914704" w:rsidRDefault="0096256C" w:rsidP="0096256C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14704">
                    <w:rPr>
                      <w:rFonts w:ascii="Times New Roman" w:eastAsia="Calibri" w:hAnsi="Times New Roman" w:cs="Times New Roman"/>
                      <w:b/>
                      <w:sz w:val="32"/>
                      <w:szCs w:val="32"/>
                      <w:lang w:eastAsia="en-US"/>
                    </w:rPr>
                    <w:t>Места в образовательные организации предоставляются:</w:t>
                  </w:r>
                </w:p>
              </w:txbxContent>
            </v:textbox>
          </v:rect>
        </w:pict>
      </w:r>
    </w:p>
    <w:p w:rsidR="0096256C" w:rsidRDefault="0096256C" w:rsidP="0096256C">
      <w:pPr>
        <w:spacing w:line="240" w:lineRule="atLeast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96256C" w:rsidRPr="008E5690" w:rsidRDefault="0096256C" w:rsidP="0096256C">
      <w:pPr>
        <w:spacing w:line="240" w:lineRule="atLeast"/>
        <w:jc w:val="righ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96256C" w:rsidRPr="008E5690" w:rsidRDefault="0096256C" w:rsidP="0096256C">
      <w:pPr>
        <w:spacing w:line="240" w:lineRule="atLeast"/>
        <w:jc w:val="righ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>
        <w:rPr>
          <w:rFonts w:ascii="Calibri" w:eastAsia="Calibri" w:hAnsi="Calibri" w:cs="Times New Roman"/>
          <w:noProof/>
          <w:sz w:val="32"/>
          <w:szCs w:val="32"/>
        </w:rPr>
        <w:pict>
          <v:rect id="_x0000_s1028" style="position:absolute;left:0;text-align:left;margin-left:176.95pt;margin-top:12.65pt;width:151.5pt;height:54.75pt;z-index:251662336">
            <v:textbox>
              <w:txbxContent>
                <w:p w:rsidR="0096256C" w:rsidRPr="00B53579" w:rsidRDefault="0096256C" w:rsidP="0096256C">
                  <w:pPr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14704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eastAsia="en-US"/>
                    </w:rPr>
                    <w:t>Преимущественное</w:t>
                  </w: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право</w:t>
                  </w:r>
                </w:p>
              </w:txbxContent>
            </v:textbox>
          </v:rect>
        </w:pict>
      </w:r>
      <w:r>
        <w:rPr>
          <w:rFonts w:ascii="Calibri" w:eastAsia="Calibri" w:hAnsi="Calibri" w:cs="Times New Roman"/>
          <w:noProof/>
          <w:sz w:val="32"/>
          <w:szCs w:val="32"/>
        </w:rPr>
        <w:pict>
          <v:rect id="_x0000_s1029" style="position:absolute;left:0;text-align:left;margin-left:353.95pt;margin-top:12.65pt;width:162.75pt;height:119.25pt;z-index:251663360">
            <v:textbox>
              <w:txbxContent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В </w:t>
                  </w:r>
                  <w:r w:rsidRPr="00914704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eastAsia="en-US"/>
                    </w:rPr>
                    <w:t>первоочередном</w:t>
                  </w: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 порядке в государственные и муниципальные образовательные организации</w:t>
                  </w:r>
                </w:p>
              </w:txbxContent>
            </v:textbox>
          </v:rect>
        </w:pict>
      </w:r>
      <w:r>
        <w:rPr>
          <w:rFonts w:ascii="Calibri" w:eastAsia="Calibri" w:hAnsi="Calibri" w:cs="Times New Roman"/>
          <w:noProof/>
          <w:sz w:val="32"/>
          <w:szCs w:val="32"/>
        </w:rPr>
        <w:pict>
          <v:rect id="_x0000_s1027" style="position:absolute;left:0;text-align:left;margin-left:.4pt;margin-top:13.4pt;width:157.8pt;height:99pt;z-index:251661312">
            <v:textbox>
              <w:txbxContent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 xml:space="preserve">Во </w:t>
                  </w:r>
                  <w:r w:rsidRPr="00914704"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eastAsia="en-US"/>
                    </w:rPr>
                    <w:t xml:space="preserve">внеочередном </w:t>
                  </w: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порядке в образовательные организации, имеющие интернат</w:t>
                  </w:r>
                </w:p>
              </w:txbxContent>
            </v:textbox>
          </v:rect>
        </w:pict>
      </w: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>
        <w:rPr>
          <w:rFonts w:ascii="Calibri" w:eastAsia="Calibri" w:hAnsi="Calibri" w:cs="Times New Roman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42.2pt;margin-top:10.3pt;width:1.5pt;height:75.75pt;z-index:251668480" o:connectortype="straight">
            <v:stroke endarrow="block"/>
          </v:shape>
        </w:pict>
      </w: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>
        <w:rPr>
          <w:rFonts w:ascii="Calibri" w:eastAsia="Calibri" w:hAnsi="Calibri" w:cs="Times New Roman"/>
          <w:noProof/>
          <w:sz w:val="32"/>
          <w:szCs w:val="32"/>
        </w:rPr>
        <w:pict>
          <v:shape id="_x0000_s1033" type="#_x0000_t32" style="position:absolute;left:0;text-align:left;margin-left:80.95pt;margin-top:27.7pt;width:0;height:23.25pt;z-index:251667456" o:connectortype="straight">
            <v:stroke endarrow="block"/>
          </v:shape>
        </w:pict>
      </w: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>
        <w:rPr>
          <w:rFonts w:ascii="Calibri" w:eastAsia="Calibri" w:hAnsi="Calibri" w:cs="Times New Roman"/>
          <w:noProof/>
          <w:sz w:val="32"/>
          <w:szCs w:val="32"/>
        </w:rPr>
        <w:pict>
          <v:shape id="_x0000_s1035" type="#_x0000_t32" style="position:absolute;left:0;text-align:left;margin-left:430.45pt;margin-top:18.85pt;width:0;height:23.25pt;z-index:251669504" o:connectortype="straight">
            <v:stroke endarrow="block"/>
          </v:shape>
        </w:pict>
      </w:r>
      <w:r>
        <w:rPr>
          <w:rFonts w:ascii="Calibri" w:eastAsia="Calibri" w:hAnsi="Calibri" w:cs="Times New Roman"/>
          <w:noProof/>
          <w:sz w:val="32"/>
          <w:szCs w:val="32"/>
        </w:rPr>
        <w:pict>
          <v:rect id="_x0000_s1032" style="position:absolute;left:0;text-align:left;margin-left:172.9pt;margin-top:26.05pt;width:165.3pt;height:129.75pt;z-index:251666432">
            <v:textbox>
              <w:txbxContent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Детям, проживающим в одной семье и имеющим общее место жительства в те образовательные организации, в которых обучаются их братья и (или) сестры</w:t>
                  </w:r>
                </w:p>
              </w:txbxContent>
            </v:textbox>
          </v:rect>
        </w:pict>
      </w:r>
      <w:r>
        <w:rPr>
          <w:rFonts w:ascii="Calibri" w:eastAsia="Calibri" w:hAnsi="Calibri" w:cs="Times New Roman"/>
          <w:noProof/>
          <w:sz w:val="32"/>
          <w:szCs w:val="32"/>
        </w:rPr>
        <w:pict>
          <v:rect id="_x0000_s1030" style="position:absolute;left:0;text-align:left;margin-left:.4pt;margin-top:25.3pt;width:157.05pt;height:114pt;z-index:251664384">
            <v:textbox>
              <w:txbxContent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- детям работников прокуратуры</w:t>
                  </w:r>
                </w:p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- детям судей</w:t>
                  </w:r>
                </w:p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- детям сотрудников следственного комитета</w:t>
                  </w:r>
                </w:p>
              </w:txbxContent>
            </v:textbox>
          </v:rect>
        </w:pict>
      </w: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  <w:r>
        <w:rPr>
          <w:rFonts w:ascii="Calibri" w:eastAsia="Calibri" w:hAnsi="Calibri" w:cs="Times New Roman"/>
          <w:noProof/>
          <w:sz w:val="32"/>
          <w:szCs w:val="32"/>
        </w:rPr>
        <w:pict>
          <v:rect id="_x0000_s1031" style="position:absolute;left:0;text-align:left;margin-left:364.9pt;margin-top:17.25pt;width:146.55pt;height:85.5pt;z-index:251665408">
            <v:textbox>
              <w:txbxContent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- детям военнослужащих</w:t>
                  </w:r>
                </w:p>
                <w:p w:rsidR="0096256C" w:rsidRPr="00B53579" w:rsidRDefault="0096256C" w:rsidP="0096256C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B53579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en-US"/>
                    </w:rPr>
                    <w:t>- детям сотрудников полиции</w:t>
                  </w:r>
                </w:p>
              </w:txbxContent>
            </v:textbox>
          </v:rect>
        </w:pict>
      </w: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</w:p>
    <w:p w:rsidR="0096256C" w:rsidRDefault="0096256C" w:rsidP="0096256C">
      <w:pPr>
        <w:spacing w:after="160" w:line="259" w:lineRule="auto"/>
        <w:jc w:val="center"/>
        <w:rPr>
          <w:rFonts w:ascii="Calibri" w:eastAsia="Calibri" w:hAnsi="Calibri" w:cs="Times New Roman"/>
          <w:sz w:val="32"/>
          <w:szCs w:val="32"/>
          <w:lang w:eastAsia="en-US"/>
        </w:rPr>
      </w:pPr>
    </w:p>
    <w:p w:rsidR="0096256C" w:rsidRDefault="0096256C" w:rsidP="0096256C">
      <w:pPr>
        <w:spacing w:after="160" w:line="259" w:lineRule="auto"/>
        <w:jc w:val="center"/>
        <w:rPr>
          <w:i/>
        </w:rPr>
      </w:pPr>
    </w:p>
    <w:p w:rsidR="0096256C" w:rsidRDefault="0096256C" w:rsidP="0096256C">
      <w:pPr>
        <w:spacing w:after="160" w:line="259" w:lineRule="auto"/>
        <w:rPr>
          <w:i/>
        </w:rPr>
      </w:pPr>
    </w:p>
    <w:p w:rsidR="0096256C" w:rsidRDefault="0096256C" w:rsidP="0096256C">
      <w:pPr>
        <w:spacing w:after="160" w:line="259" w:lineRule="auto"/>
        <w:rPr>
          <w:i/>
        </w:rPr>
      </w:pPr>
    </w:p>
    <w:p w:rsidR="0096256C" w:rsidRDefault="0096256C" w:rsidP="0096256C">
      <w:pPr>
        <w:spacing w:after="160" w:line="259" w:lineRule="auto"/>
        <w:rPr>
          <w:rFonts w:ascii="Times New Roman" w:hAnsi="Times New Roman" w:cs="Times New Roman"/>
        </w:rPr>
      </w:pPr>
    </w:p>
    <w:p w:rsidR="000745D1" w:rsidRDefault="000745D1"/>
    <w:sectPr w:rsidR="000745D1" w:rsidSect="0096256C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6256C"/>
    <w:rsid w:val="000745D1"/>
    <w:rsid w:val="00236E75"/>
    <w:rsid w:val="006F3CED"/>
    <w:rsid w:val="0096256C"/>
    <w:rsid w:val="00AD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3"/>
        <o:r id="V:Rule2" type="connector" idref="#_x0000_s1034"/>
        <o:r id="V:Rule3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6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2021-03-10T09:23:00Z</dcterms:created>
  <dcterms:modified xsi:type="dcterms:W3CDTF">2021-03-10T09:23:00Z</dcterms:modified>
</cp:coreProperties>
</file>